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969"/>
        <w:gridCol w:w="3686"/>
      </w:tblGrid>
      <w:tr w:rsidR="004908AA" w:rsidTr="00660BDF">
        <w:tc>
          <w:tcPr>
            <w:tcW w:w="1384" w:type="dxa"/>
          </w:tcPr>
          <w:p w:rsidR="004908AA" w:rsidRPr="00740F12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740F12">
              <w:rPr>
                <w:b/>
                <w:noProof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80787</wp:posOffset>
                  </wp:positionH>
                  <wp:positionV relativeFrom="paragraph">
                    <wp:posOffset>59927</wp:posOffset>
                  </wp:positionV>
                  <wp:extent cx="778074" cy="750627"/>
                  <wp:effectExtent l="19050" t="0" r="2976" b="0"/>
                  <wp:wrapNone/>
                  <wp:docPr id="2" name="Imagen 4" descr="log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015" cy="75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08AA" w:rsidRPr="00740F12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740F12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740F12" w:rsidRDefault="004908AA" w:rsidP="004908AA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655" w:type="dxa"/>
            <w:gridSpan w:val="2"/>
            <w:shd w:val="clear" w:color="auto" w:fill="FFFF00"/>
          </w:tcPr>
          <w:p w:rsidR="004908AA" w:rsidRDefault="004908AA" w:rsidP="004908AA">
            <w:pPr>
              <w:rPr>
                <w:b/>
              </w:rPr>
            </w:pPr>
          </w:p>
          <w:p w:rsidR="004908AA" w:rsidRPr="004908AA" w:rsidRDefault="004908AA" w:rsidP="004908AA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4908AA">
              <w:rPr>
                <w:b/>
                <w:color w:val="0070C0"/>
                <w:sz w:val="36"/>
                <w:szCs w:val="36"/>
              </w:rPr>
              <w:t>Universidad de Sonora</w:t>
            </w:r>
          </w:p>
          <w:p w:rsidR="004908AA" w:rsidRPr="00660BDF" w:rsidRDefault="004908AA" w:rsidP="004908A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660BDF">
              <w:rPr>
                <w:b/>
                <w:color w:val="0070C0"/>
                <w:sz w:val="24"/>
                <w:szCs w:val="24"/>
              </w:rPr>
              <w:t>División de Ciencias Exactas y Naturales</w:t>
            </w:r>
          </w:p>
          <w:p w:rsidR="004908AA" w:rsidRDefault="004908AA" w:rsidP="004908AA">
            <w:pPr>
              <w:jc w:val="center"/>
              <w:rPr>
                <w:b/>
              </w:rPr>
            </w:pPr>
            <w:r w:rsidRPr="00660BDF">
              <w:rPr>
                <w:b/>
                <w:color w:val="0070C0"/>
                <w:sz w:val="24"/>
                <w:szCs w:val="24"/>
              </w:rPr>
              <w:t>Departamento de Matemáticas</w:t>
            </w:r>
          </w:p>
          <w:p w:rsidR="004908AA" w:rsidRDefault="004908AA" w:rsidP="004908AA">
            <w:pPr>
              <w:rPr>
                <w:b/>
              </w:rPr>
            </w:pPr>
          </w:p>
        </w:tc>
      </w:tr>
      <w:tr w:rsidR="004908AA" w:rsidTr="00660BDF">
        <w:tc>
          <w:tcPr>
            <w:tcW w:w="5353" w:type="dxa"/>
            <w:gridSpan w:val="2"/>
            <w:shd w:val="clear" w:color="auto" w:fill="C6D9F1" w:themeFill="text2" w:themeFillTint="33"/>
          </w:tcPr>
          <w:p w:rsidR="004908AA" w:rsidRPr="00740F12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740F12" w:rsidRDefault="00D15DD1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740F12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740F12" w:rsidRDefault="00D15DD1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0F12"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El </w:t>
            </w:r>
            <w:r w:rsidR="004908AA" w:rsidRPr="00740F12"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 de Maestría en Ciencias con Especialidad en Matemática Educativa </w:t>
            </w:r>
          </w:p>
          <w:p w:rsidR="004908AA" w:rsidRPr="00740F12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740F12" w:rsidRDefault="00D15DD1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08AA" w:rsidRPr="00740F12" w:rsidRDefault="004908AA" w:rsidP="004908AA">
            <w:pPr>
              <w:rPr>
                <w:rFonts w:ascii="Lucida Calligraphy" w:hAnsi="Lucida Calligraphy"/>
                <w:b/>
                <w:color w:val="76923C" w:themeColor="accent3" w:themeShade="B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686" w:type="dxa"/>
          </w:tcPr>
          <w:p w:rsidR="004908AA" w:rsidRDefault="004908AA" w:rsidP="004908AA">
            <w:pPr>
              <w:rPr>
                <w:b/>
              </w:rPr>
            </w:pPr>
          </w:p>
        </w:tc>
      </w:tr>
      <w:tr w:rsidR="00D15DD1" w:rsidTr="00660BDF">
        <w:tc>
          <w:tcPr>
            <w:tcW w:w="9039" w:type="dxa"/>
            <w:gridSpan w:val="3"/>
          </w:tcPr>
          <w:p w:rsidR="00660BDF" w:rsidRPr="00740F12" w:rsidRDefault="00660BDF" w:rsidP="00D15DD1">
            <w:pPr>
              <w:jc w:val="center"/>
              <w:rPr>
                <w:b/>
                <w:color w:val="FFC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0BDF" w:rsidRPr="00740F12" w:rsidRDefault="00660BDF" w:rsidP="00D15DD1">
            <w:pPr>
              <w:jc w:val="center"/>
              <w:rPr>
                <w:b/>
                <w:color w:val="FFC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740F12" w:rsidRDefault="007D4FE9" w:rsidP="00D15DD1">
            <w:pPr>
              <w:jc w:val="center"/>
              <w:rPr>
                <w:b/>
                <w:color w:val="FFC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0F12">
              <w:rPr>
                <w:b/>
                <w:color w:val="FFC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Programa de actividades del</w:t>
            </w:r>
          </w:p>
          <w:p w:rsidR="00D15DD1" w:rsidRPr="00740F12" w:rsidRDefault="00D15DD1" w:rsidP="00D15DD1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740F12" w:rsidRDefault="00D15DD1" w:rsidP="00D15DD1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740F12" w:rsidRDefault="00377AC9" w:rsidP="00D15DD1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0F12">
              <w:rPr>
                <w:rFonts w:ascii="Arial" w:hAnsi="Arial" w:cs="Arial"/>
                <w:b/>
                <w:color w:val="76923C" w:themeColor="accent3" w:themeShade="B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4to</w:t>
            </w:r>
            <w:r w:rsidR="00D15DD1" w:rsidRPr="00740F12">
              <w:rPr>
                <w:rFonts w:ascii="Arial" w:hAnsi="Arial" w:cs="Arial"/>
                <w:b/>
                <w:color w:val="76923C" w:themeColor="accent3" w:themeShade="B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Coloquio </w:t>
            </w:r>
            <w:proofErr w:type="spellStart"/>
            <w:r w:rsidR="00D15DD1" w:rsidRPr="00740F12">
              <w:rPr>
                <w:rFonts w:ascii="Arial" w:hAnsi="Arial" w:cs="Arial"/>
                <w:b/>
                <w:color w:val="76923C" w:themeColor="accent3" w:themeShade="BF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Intersemestral</w:t>
            </w:r>
            <w:proofErr w:type="spellEnd"/>
          </w:p>
          <w:p w:rsidR="00D15DD1" w:rsidRPr="00740F12" w:rsidRDefault="00D15DD1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0BDF" w:rsidRPr="00740F12" w:rsidRDefault="00660BDF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0BDF" w:rsidRPr="00740F12" w:rsidRDefault="00660BDF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0BDF" w:rsidRPr="00740F12" w:rsidRDefault="00660BDF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60BDF" w:rsidRPr="00740F12" w:rsidRDefault="00660BDF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15DD1" w:rsidRPr="00740F12" w:rsidRDefault="00D15DD1" w:rsidP="00D15DD1">
            <w:pPr>
              <w:jc w:val="center"/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0F12">
              <w:rPr>
                <w:rFonts w:ascii="Arial" w:hAnsi="Arial" w:cs="Arial"/>
                <w:b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D15DD1" w:rsidTr="00660BDF">
        <w:tc>
          <w:tcPr>
            <w:tcW w:w="9039" w:type="dxa"/>
            <w:gridSpan w:val="3"/>
          </w:tcPr>
          <w:p w:rsidR="00D15DD1" w:rsidRPr="00740F12" w:rsidRDefault="00D15DD1" w:rsidP="00D15DD1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DD1" w:rsidTr="00660BDF">
        <w:tc>
          <w:tcPr>
            <w:tcW w:w="9039" w:type="dxa"/>
            <w:gridSpan w:val="3"/>
          </w:tcPr>
          <w:p w:rsidR="00D15DD1" w:rsidRPr="00740F12" w:rsidRDefault="00D15DD1" w:rsidP="00D15DD1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0F12"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377AC9" w:rsidRPr="00740F12"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740F12"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y 1</w:t>
            </w:r>
            <w:r w:rsidR="00377AC9" w:rsidRPr="00740F12"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A80AC0" w:rsidRPr="00740F12"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 agosto</w:t>
            </w:r>
            <w:r w:rsidRPr="00740F12"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2010</w:t>
            </w:r>
          </w:p>
          <w:p w:rsidR="00D15DD1" w:rsidRPr="00740F12" w:rsidRDefault="00D15DD1" w:rsidP="00D15DD1">
            <w:pPr>
              <w:jc w:val="center"/>
              <w:rPr>
                <w:b/>
                <w:color w:val="E36C0A" w:themeColor="accent6" w:themeShade="BF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4908AA" w:rsidRDefault="004908AA" w:rsidP="004908AA">
      <w:pPr>
        <w:spacing w:after="0" w:line="240" w:lineRule="auto"/>
        <w:rPr>
          <w:b/>
        </w:rPr>
      </w:pPr>
      <w:r>
        <w:rPr>
          <w:b/>
        </w:rPr>
        <w:t xml:space="preserve">            </w:t>
      </w:r>
    </w:p>
    <w:p w:rsidR="00D15DD1" w:rsidRDefault="00D15DD1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  <w:r w:rsidRPr="00D15DD1">
        <w:rPr>
          <w:rFonts w:ascii="Arial Narrow" w:hAnsi="Arial Narrow"/>
          <w:b/>
          <w:sz w:val="12"/>
          <w:szCs w:val="12"/>
        </w:rPr>
        <w:t> </w:t>
      </w:r>
      <w:r w:rsidRPr="00660BDF"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  <w:t>Presentación de avances y Anteproyectos de Tesis</w:t>
      </w:r>
    </w:p>
    <w:p w:rsidR="00666666" w:rsidRDefault="00666666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666666" w:rsidRPr="00660BDF" w:rsidRDefault="00666666" w:rsidP="00D15DD1">
      <w:pPr>
        <w:widowControl w:val="0"/>
        <w:spacing w:line="264" w:lineRule="auto"/>
        <w:ind w:left="735" w:hanging="588"/>
        <w:rPr>
          <w:rFonts w:ascii="Arial Narrow" w:hAnsi="Arial Narrow"/>
          <w:b/>
          <w:color w:val="006699"/>
          <w:spacing w:val="35"/>
          <w:kern w:val="32"/>
          <w:sz w:val="20"/>
          <w:szCs w:val="20"/>
        </w:rPr>
      </w:pPr>
    </w:p>
    <w:p w:rsidR="00C13507" w:rsidRPr="006F2BE9" w:rsidRDefault="00C13507" w:rsidP="00666666">
      <w:pPr>
        <w:widowControl w:val="0"/>
        <w:spacing w:line="264" w:lineRule="auto"/>
        <w:ind w:left="147"/>
        <w:jc w:val="center"/>
        <w:rPr>
          <w:b/>
          <w:sz w:val="24"/>
          <w:szCs w:val="24"/>
        </w:rPr>
      </w:pPr>
      <w:r w:rsidRPr="006F2BE9">
        <w:rPr>
          <w:b/>
          <w:sz w:val="24"/>
          <w:szCs w:val="24"/>
        </w:rPr>
        <w:lastRenderedPageBreak/>
        <w:t>Coloquio de los estudiantes de la Maestría en Ciencias con Especialidad en Matemática Educativa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68"/>
        <w:gridCol w:w="142"/>
        <w:gridCol w:w="142"/>
        <w:gridCol w:w="142"/>
        <w:gridCol w:w="141"/>
        <w:gridCol w:w="1106"/>
        <w:gridCol w:w="5557"/>
      </w:tblGrid>
      <w:tr w:rsidR="00795ECF" w:rsidRPr="006F2BE9" w:rsidTr="00660BDF">
        <w:tc>
          <w:tcPr>
            <w:tcW w:w="9039" w:type="dxa"/>
            <w:gridSpan w:val="8"/>
          </w:tcPr>
          <w:p w:rsidR="00E026C8" w:rsidRPr="006F2BE9" w:rsidRDefault="00C13507" w:rsidP="005C6A0D">
            <w:pPr>
              <w:jc w:val="center"/>
              <w:rPr>
                <w:b/>
                <w:sz w:val="24"/>
                <w:szCs w:val="24"/>
              </w:rPr>
            </w:pPr>
            <w:r w:rsidRPr="006F2BE9">
              <w:rPr>
                <w:b/>
                <w:sz w:val="24"/>
                <w:szCs w:val="24"/>
              </w:rPr>
              <w:t>Viernes</w:t>
            </w:r>
            <w:r w:rsidR="00795ECF" w:rsidRPr="006F2BE9">
              <w:rPr>
                <w:b/>
                <w:sz w:val="24"/>
                <w:szCs w:val="24"/>
              </w:rPr>
              <w:t xml:space="preserve"> 1</w:t>
            </w:r>
            <w:r w:rsidR="005C6A0D">
              <w:rPr>
                <w:b/>
                <w:sz w:val="24"/>
                <w:szCs w:val="24"/>
              </w:rPr>
              <w:t>3</w:t>
            </w:r>
            <w:r w:rsidR="00795ECF" w:rsidRPr="006F2BE9">
              <w:rPr>
                <w:b/>
                <w:sz w:val="24"/>
                <w:szCs w:val="24"/>
              </w:rPr>
              <w:t xml:space="preserve"> de </w:t>
            </w:r>
            <w:r w:rsidR="005C6A0D">
              <w:rPr>
                <w:b/>
                <w:sz w:val="24"/>
                <w:szCs w:val="24"/>
              </w:rPr>
              <w:t>agosto</w:t>
            </w:r>
            <w:r w:rsidR="00795ECF" w:rsidRPr="006F2BE9">
              <w:rPr>
                <w:b/>
                <w:sz w:val="24"/>
                <w:szCs w:val="24"/>
              </w:rPr>
              <w:t xml:space="preserve"> de 2010</w:t>
            </w:r>
          </w:p>
        </w:tc>
      </w:tr>
      <w:tr w:rsidR="00795ECF" w:rsidRPr="00454AE8" w:rsidTr="00377AC9">
        <w:tc>
          <w:tcPr>
            <w:tcW w:w="1951" w:type="dxa"/>
            <w:gridSpan w:val="3"/>
          </w:tcPr>
          <w:p w:rsidR="006F2BE9" w:rsidRPr="00454AE8" w:rsidRDefault="006F2BE9" w:rsidP="00795ECF">
            <w:pPr>
              <w:jc w:val="both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10:00 – 10:25</w:t>
            </w:r>
          </w:p>
        </w:tc>
        <w:tc>
          <w:tcPr>
            <w:tcW w:w="1531" w:type="dxa"/>
            <w:gridSpan w:val="4"/>
          </w:tcPr>
          <w:p w:rsidR="00795ECF" w:rsidRPr="00454AE8" w:rsidRDefault="00795ECF" w:rsidP="00795EC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5ECF" w:rsidRPr="00454AE8" w:rsidRDefault="00795ECF" w:rsidP="00795EC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95ECF" w:rsidRPr="00454AE8" w:rsidTr="00377AC9">
        <w:tc>
          <w:tcPr>
            <w:tcW w:w="1951" w:type="dxa"/>
            <w:gridSpan w:val="3"/>
          </w:tcPr>
          <w:p w:rsidR="00795ECF" w:rsidRPr="00454AE8" w:rsidRDefault="005C6A0D" w:rsidP="00795ECF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César F. Romero Félix</w:t>
            </w:r>
          </w:p>
        </w:tc>
        <w:tc>
          <w:tcPr>
            <w:tcW w:w="7088" w:type="dxa"/>
            <w:gridSpan w:val="5"/>
          </w:tcPr>
          <w:p w:rsidR="00795ECF" w:rsidRPr="00454AE8" w:rsidRDefault="00483CC0" w:rsidP="00483CC0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483CC0">
              <w:rPr>
                <w:rFonts w:ascii="Arabic Typesetting" w:hAnsi="Arabic Typesetting" w:cs="Arabic Typesetting"/>
                <w:bCs/>
                <w:sz w:val="24"/>
                <w:szCs w:val="24"/>
              </w:rPr>
              <w:t xml:space="preserve">Una introducción gráfica al concepto de transformación lineal usando </w:t>
            </w:r>
            <w:proofErr w:type="spellStart"/>
            <w:r w:rsidRPr="00483CC0">
              <w:rPr>
                <w:rFonts w:ascii="Arabic Typesetting" w:hAnsi="Arabic Typesetting" w:cs="Arabic Typesetting"/>
                <w:bCs/>
                <w:sz w:val="24"/>
                <w:szCs w:val="24"/>
              </w:rPr>
              <w:t>GeoGebra</w:t>
            </w:r>
            <w:proofErr w:type="spellEnd"/>
          </w:p>
        </w:tc>
      </w:tr>
      <w:tr w:rsidR="00795ECF" w:rsidRPr="00454AE8" w:rsidTr="00660BDF">
        <w:tc>
          <w:tcPr>
            <w:tcW w:w="9039" w:type="dxa"/>
            <w:gridSpan w:val="8"/>
          </w:tcPr>
          <w:p w:rsidR="00795ECF" w:rsidRPr="00454AE8" w:rsidRDefault="004658B9" w:rsidP="005C6A0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="005C6A0D"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Silvia Elena Ibarra Olmos</w:t>
            </w:r>
          </w:p>
        </w:tc>
      </w:tr>
      <w:tr w:rsidR="00795ECF" w:rsidRPr="00454AE8" w:rsidTr="005C6A0D">
        <w:tc>
          <w:tcPr>
            <w:tcW w:w="2093" w:type="dxa"/>
            <w:gridSpan w:val="4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10:30 – 10:55</w:t>
            </w:r>
          </w:p>
        </w:tc>
        <w:tc>
          <w:tcPr>
            <w:tcW w:w="1389" w:type="dxa"/>
            <w:gridSpan w:val="3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C6A0D" w:rsidRPr="00454AE8" w:rsidTr="005C6A0D">
        <w:tc>
          <w:tcPr>
            <w:tcW w:w="2093" w:type="dxa"/>
            <w:gridSpan w:val="4"/>
          </w:tcPr>
          <w:p w:rsidR="005C6A0D" w:rsidRPr="00454AE8" w:rsidRDefault="005C6A0D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 xml:space="preserve">Eleazar Silvestre </w:t>
            </w:r>
            <w:r w:rsidRPr="00454AE8">
              <w:rPr>
                <w:rFonts w:ascii="Arabic Typesetting" w:hAnsi="Arabic Typesetting" w:cs="Arabic Typesetting"/>
                <w:b/>
                <w:i/>
                <w:color w:val="000000" w:themeColor="text1"/>
                <w:sz w:val="24"/>
                <w:szCs w:val="24"/>
              </w:rPr>
              <w:t>Castro</w:t>
            </w:r>
          </w:p>
        </w:tc>
        <w:tc>
          <w:tcPr>
            <w:tcW w:w="6946" w:type="dxa"/>
            <w:gridSpan w:val="4"/>
          </w:tcPr>
          <w:p w:rsidR="005C6A0D" w:rsidRPr="00D51EA4" w:rsidRDefault="00D51EA4" w:rsidP="00651BFD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D51EA4">
              <w:rPr>
                <w:rFonts w:ascii="Arabic Typesetting" w:hAnsi="Arabic Typesetting" w:cs="Arabic Typesetting"/>
                <w:sz w:val="24"/>
                <w:szCs w:val="24"/>
              </w:rPr>
              <w:t>Diseño de actividades</w:t>
            </w:r>
            <w:r w:rsidR="00901737">
              <w:rPr>
                <w:rFonts w:ascii="Arabic Typesetting" w:hAnsi="Arabic Typesetting" w:cs="Arabic Typesetting"/>
                <w:sz w:val="24"/>
                <w:szCs w:val="24"/>
              </w:rPr>
              <w:t xml:space="preserve"> de aprendizaje para la construcción del concepto de muestreo</w:t>
            </w:r>
          </w:p>
        </w:tc>
      </w:tr>
      <w:tr w:rsidR="005C6A0D" w:rsidRPr="00454AE8" w:rsidTr="00660BDF">
        <w:tc>
          <w:tcPr>
            <w:tcW w:w="9039" w:type="dxa"/>
            <w:gridSpan w:val="8"/>
          </w:tcPr>
          <w:p w:rsidR="005C6A0D" w:rsidRPr="00454AE8" w:rsidRDefault="005C6A0D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 xml:space="preserve">Enrique </w:t>
            </w:r>
            <w:proofErr w:type="spellStart"/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Hugues</w:t>
            </w:r>
            <w:proofErr w:type="spellEnd"/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 xml:space="preserve"> Galindo</w:t>
            </w:r>
          </w:p>
        </w:tc>
      </w:tr>
      <w:tr w:rsidR="00795ECF" w:rsidRPr="00454AE8" w:rsidTr="00660BDF">
        <w:tc>
          <w:tcPr>
            <w:tcW w:w="1809" w:type="dxa"/>
            <w:gridSpan w:val="2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11:00 – 11:25</w:t>
            </w:r>
          </w:p>
        </w:tc>
        <w:tc>
          <w:tcPr>
            <w:tcW w:w="1673" w:type="dxa"/>
            <w:gridSpan w:val="5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rPr>
          <w:trHeight w:val="502"/>
        </w:trPr>
        <w:tc>
          <w:tcPr>
            <w:tcW w:w="2093" w:type="dxa"/>
            <w:gridSpan w:val="4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Ma. Teresa Dávila Araiza</w:t>
            </w:r>
          </w:p>
        </w:tc>
        <w:tc>
          <w:tcPr>
            <w:tcW w:w="6946" w:type="dxa"/>
            <w:gridSpan w:val="4"/>
          </w:tcPr>
          <w:p w:rsidR="00791DDE" w:rsidRPr="00454AE8" w:rsidRDefault="00794E88" w:rsidP="00794E88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794E88">
              <w:rPr>
                <w:rStyle w:val="apple-style-span"/>
                <w:rFonts w:ascii="Arabic Typesetting" w:hAnsi="Arabic Typesetting" w:cs="Arabic Typesetting"/>
                <w:color w:val="2A2A2A"/>
                <w:sz w:val="24"/>
                <w:szCs w:val="24"/>
              </w:rPr>
              <w:t xml:space="preserve">La derivada a partir de la resolución de problemas de optimización en ambientes dinámicos creados con </w:t>
            </w:r>
            <w:proofErr w:type="spellStart"/>
            <w:r w:rsidRPr="00794E88">
              <w:rPr>
                <w:rStyle w:val="apple-style-span"/>
                <w:rFonts w:ascii="Arabic Typesetting" w:hAnsi="Arabic Typesetting" w:cs="Arabic Typesetting"/>
                <w:color w:val="2A2A2A"/>
                <w:sz w:val="24"/>
                <w:szCs w:val="24"/>
              </w:rPr>
              <w:t>GeoGebra</w:t>
            </w:r>
            <w:proofErr w:type="spellEnd"/>
            <w:r>
              <w:rPr>
                <w:rFonts w:ascii="Arabic Typesetting" w:hAnsi="Arabic Typesetting" w:cs="Arabic Typesetting"/>
                <w:bCs/>
                <w:sz w:val="24"/>
                <w:szCs w:val="24"/>
              </w:rPr>
              <w:t xml:space="preserve"> </w:t>
            </w: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Ana Guadalupe del Castillo Bojórquez</w:t>
            </w:r>
          </w:p>
        </w:tc>
      </w:tr>
      <w:tr w:rsidR="00795ECF" w:rsidRPr="00454AE8" w:rsidTr="00454AE8">
        <w:tc>
          <w:tcPr>
            <w:tcW w:w="2376" w:type="dxa"/>
            <w:gridSpan w:val="6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11:30 – 11:55</w:t>
            </w:r>
          </w:p>
        </w:tc>
        <w:tc>
          <w:tcPr>
            <w:tcW w:w="1106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2420B" w:rsidRPr="00454AE8" w:rsidTr="00454AE8">
        <w:tc>
          <w:tcPr>
            <w:tcW w:w="2376" w:type="dxa"/>
            <w:gridSpan w:val="6"/>
          </w:tcPr>
          <w:p w:rsidR="0042420B" w:rsidRPr="00454AE8" w:rsidRDefault="0042420B" w:rsidP="007742FB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Guadalupe Villaseñor Gándara</w:t>
            </w:r>
          </w:p>
        </w:tc>
        <w:tc>
          <w:tcPr>
            <w:tcW w:w="6663" w:type="dxa"/>
            <w:gridSpan w:val="2"/>
          </w:tcPr>
          <w:p w:rsidR="0042420B" w:rsidRPr="00454AE8" w:rsidRDefault="00F33487" w:rsidP="009C5AF7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 xml:space="preserve">Funciones exponenciales y logarítmicas de base </w:t>
            </w:r>
            <w:r w:rsidRPr="00F33487"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</w:rPr>
              <w:t>e</w:t>
            </w:r>
            <w:r w:rsidRPr="00F33487"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>: dificultades</w:t>
            </w:r>
            <w:r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 xml:space="preserve"> epistemológicas y cognitivas </w:t>
            </w:r>
            <w:r>
              <w:rPr>
                <w:rFonts w:ascii="Arabic Typesetting" w:hAnsi="Arabic Typesetting" w:cs="Arabic Typesetting"/>
                <w:color w:val="000000" w:themeColor="text1"/>
                <w:sz w:val="52"/>
                <w:szCs w:val="52"/>
              </w:rPr>
              <w:t xml:space="preserve"> </w:t>
            </w:r>
          </w:p>
        </w:tc>
      </w:tr>
      <w:tr w:rsidR="0042420B" w:rsidRPr="00454AE8" w:rsidTr="00660BDF">
        <w:tc>
          <w:tcPr>
            <w:tcW w:w="9039" w:type="dxa"/>
            <w:gridSpan w:val="8"/>
          </w:tcPr>
          <w:p w:rsidR="0042420B" w:rsidRPr="00454AE8" w:rsidRDefault="0042420B" w:rsidP="002F207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Maricela Armenta Castro</w:t>
            </w:r>
          </w:p>
        </w:tc>
      </w:tr>
      <w:tr w:rsidR="00795ECF" w:rsidRPr="00454AE8" w:rsidTr="00660BDF">
        <w:tc>
          <w:tcPr>
            <w:tcW w:w="1741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12:00 – 12:25</w:t>
            </w:r>
          </w:p>
        </w:tc>
        <w:tc>
          <w:tcPr>
            <w:tcW w:w="1741" w:type="dxa"/>
            <w:gridSpan w:val="6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2420B" w:rsidRPr="00454AE8" w:rsidTr="00660BDF">
        <w:tc>
          <w:tcPr>
            <w:tcW w:w="1741" w:type="dxa"/>
          </w:tcPr>
          <w:p w:rsidR="0042420B" w:rsidRPr="00454AE8" w:rsidRDefault="00592D90" w:rsidP="007742FB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Juan Soto Álvarez</w:t>
            </w:r>
          </w:p>
        </w:tc>
        <w:tc>
          <w:tcPr>
            <w:tcW w:w="7298" w:type="dxa"/>
            <w:gridSpan w:val="7"/>
          </w:tcPr>
          <w:p w:rsidR="0042420B" w:rsidRPr="00454AE8" w:rsidRDefault="009C5AF7" w:rsidP="009C5AF7">
            <w:pPr>
              <w:jc w:val="both"/>
              <w:rPr>
                <w:rFonts w:ascii="Arabic Typesetting" w:hAnsi="Arabic Typesetting" w:cs="Arabic Typesetting"/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rStyle w:val="Textoennegrita"/>
                <w:rFonts w:ascii="Arabic Typesetting" w:eastAsia="Calibri" w:hAnsi="Arabic Typesetting" w:cs="Arabic Typesetting"/>
                <w:b w:val="0"/>
                <w:color w:val="000000" w:themeColor="text1"/>
                <w:sz w:val="24"/>
                <w:szCs w:val="24"/>
              </w:rPr>
              <w:t>Diseño de un escenario de aprendizaje enfocado al Teorema Fundamental del Cálculo</w:t>
            </w:r>
          </w:p>
        </w:tc>
      </w:tr>
      <w:tr w:rsidR="0042420B" w:rsidRPr="00454AE8" w:rsidTr="00660BDF">
        <w:tc>
          <w:tcPr>
            <w:tcW w:w="9039" w:type="dxa"/>
            <w:gridSpan w:val="8"/>
          </w:tcPr>
          <w:p w:rsidR="0042420B" w:rsidRPr="00454AE8" w:rsidRDefault="0042420B" w:rsidP="00F33487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="00F33487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José Ramón Jiménez Rodríguez</w:t>
            </w:r>
          </w:p>
        </w:tc>
      </w:tr>
      <w:tr w:rsidR="00795ECF" w:rsidRPr="00454AE8" w:rsidTr="00454AE8">
        <w:tc>
          <w:tcPr>
            <w:tcW w:w="2093" w:type="dxa"/>
            <w:gridSpan w:val="4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12:30 – 13:00</w:t>
            </w:r>
          </w:p>
        </w:tc>
        <w:tc>
          <w:tcPr>
            <w:tcW w:w="1389" w:type="dxa"/>
            <w:gridSpan w:val="3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795ECF" w:rsidRPr="00454AE8" w:rsidRDefault="00795ECF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2D90" w:rsidRPr="00454AE8" w:rsidTr="00454AE8">
        <w:tc>
          <w:tcPr>
            <w:tcW w:w="2093" w:type="dxa"/>
            <w:gridSpan w:val="4"/>
          </w:tcPr>
          <w:p w:rsidR="00592D90" w:rsidRPr="00454AE8" w:rsidRDefault="00592D90" w:rsidP="00592D90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María A. Rodríguez Ibarra</w:t>
            </w:r>
          </w:p>
        </w:tc>
        <w:tc>
          <w:tcPr>
            <w:tcW w:w="6946" w:type="dxa"/>
            <w:gridSpan w:val="4"/>
          </w:tcPr>
          <w:p w:rsidR="00592D90" w:rsidRPr="00454AE8" w:rsidRDefault="00191210" w:rsidP="009C5AF7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454AE8"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 xml:space="preserve">Propuesta didáctica para la resolución de problemas de geometría utilizando </w:t>
            </w:r>
            <w:proofErr w:type="spellStart"/>
            <w:r w:rsidRPr="00454AE8"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>Cabri</w:t>
            </w:r>
            <w:proofErr w:type="spellEnd"/>
          </w:p>
        </w:tc>
      </w:tr>
      <w:tr w:rsidR="00592D90" w:rsidRPr="00454AE8" w:rsidTr="00660BDF">
        <w:tc>
          <w:tcPr>
            <w:tcW w:w="9039" w:type="dxa"/>
            <w:gridSpan w:val="8"/>
          </w:tcPr>
          <w:p w:rsidR="00592D90" w:rsidRPr="00454AE8" w:rsidRDefault="00592D90" w:rsidP="002F207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Jorge Ruperto Vargas Castro</w:t>
            </w:r>
          </w:p>
        </w:tc>
      </w:tr>
      <w:tr w:rsidR="00C13507" w:rsidRPr="00454AE8" w:rsidTr="00660BDF">
        <w:tc>
          <w:tcPr>
            <w:tcW w:w="9039" w:type="dxa"/>
            <w:gridSpan w:val="8"/>
          </w:tcPr>
          <w:p w:rsidR="00454AE8" w:rsidRPr="00454AE8" w:rsidRDefault="00454AE8" w:rsidP="006F2B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026C8" w:rsidRPr="00454AE8" w:rsidRDefault="009C5AF7" w:rsidP="006F2B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 xml:space="preserve">Receso         </w:t>
            </w:r>
            <w:r w:rsidR="00C13507" w:rsidRPr="00454AE8">
              <w:rPr>
                <w:b/>
                <w:color w:val="000000" w:themeColor="text1"/>
                <w:sz w:val="24"/>
                <w:szCs w:val="24"/>
              </w:rPr>
              <w:t>13:00 – 16:00</w:t>
            </w:r>
          </w:p>
        </w:tc>
      </w:tr>
      <w:tr w:rsidR="00C13507" w:rsidRPr="00454AE8" w:rsidTr="00F33487">
        <w:tc>
          <w:tcPr>
            <w:tcW w:w="2235" w:type="dxa"/>
            <w:gridSpan w:val="5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16:00 – 16:25</w:t>
            </w:r>
          </w:p>
        </w:tc>
        <w:tc>
          <w:tcPr>
            <w:tcW w:w="1247" w:type="dxa"/>
            <w:gridSpan w:val="2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1809" w:type="dxa"/>
            <w:gridSpan w:val="2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Elda Martínez Noriega</w:t>
            </w:r>
          </w:p>
        </w:tc>
        <w:tc>
          <w:tcPr>
            <w:tcW w:w="7230" w:type="dxa"/>
            <w:gridSpan w:val="6"/>
          </w:tcPr>
          <w:p w:rsidR="00791DDE" w:rsidRPr="00454AE8" w:rsidRDefault="00791DDE" w:rsidP="00651BFD">
            <w:pPr>
              <w:rPr>
                <w:rFonts w:ascii="Arabic Typesetting" w:eastAsia="Times New Roman" w:hAnsi="Arabic Typesetting" w:cs="Arabic Typesetting"/>
                <w:color w:val="000000" w:themeColor="text1"/>
                <w:sz w:val="24"/>
                <w:szCs w:val="24"/>
              </w:rPr>
            </w:pPr>
            <w:r w:rsidRPr="00454AE8">
              <w:rPr>
                <w:rFonts w:ascii="Arabic Typesetting" w:eastAsia="Times New Roman" w:hAnsi="Arabic Typesetting" w:cs="Arabic Typesetting"/>
                <w:i/>
                <w:iCs/>
                <w:color w:val="000000" w:themeColor="text1"/>
                <w:sz w:val="24"/>
                <w:szCs w:val="24"/>
              </w:rPr>
              <w:t>Construcción y uso de bancos de reactivos en el sistema de evaluación en línea Maple T.A. para el estudio de la función cuadrática en el curso de Matemáticas II de la ECA.</w:t>
            </w:r>
          </w:p>
          <w:p w:rsidR="00791DDE" w:rsidRPr="00454AE8" w:rsidRDefault="00791DDE" w:rsidP="00651BFD">
            <w:pPr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 xml:space="preserve">                       Replica: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Manuel Alfredo Urrea Bernal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13507" w:rsidRPr="00454AE8" w:rsidTr="00377AC9">
        <w:tc>
          <w:tcPr>
            <w:tcW w:w="2093" w:type="dxa"/>
            <w:gridSpan w:val="4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16:30 – 16:55</w:t>
            </w:r>
          </w:p>
        </w:tc>
        <w:tc>
          <w:tcPr>
            <w:tcW w:w="1389" w:type="dxa"/>
            <w:gridSpan w:val="3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2235" w:type="dxa"/>
            <w:gridSpan w:val="5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 xml:space="preserve">Saúl Ernesto </w:t>
            </w:r>
            <w:proofErr w:type="spellStart"/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Cosmes</w:t>
            </w:r>
            <w:proofErr w:type="spellEnd"/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 xml:space="preserve"> Aragón</w:t>
            </w:r>
          </w:p>
        </w:tc>
        <w:tc>
          <w:tcPr>
            <w:tcW w:w="6804" w:type="dxa"/>
            <w:gridSpan w:val="3"/>
          </w:tcPr>
          <w:p w:rsidR="00791DDE" w:rsidRPr="00454AE8" w:rsidRDefault="00794E88" w:rsidP="00794E88">
            <w:pPr>
              <w:rPr>
                <w:rFonts w:ascii="Arabic Typesetting" w:eastAsia="Times New Roman" w:hAnsi="Arabic Typesetting" w:cs="Arabic Typesetting"/>
                <w:color w:val="000000" w:themeColor="text1"/>
                <w:sz w:val="24"/>
                <w:szCs w:val="24"/>
                <w:lang w:val="es-ES_tradnl"/>
              </w:rPr>
            </w:pPr>
            <w:r w:rsidRPr="00794E88">
              <w:rPr>
                <w:rFonts w:ascii="Arabic Typesetting" w:hAnsi="Arabic Typesetting" w:cs="Arabic Typesetting"/>
                <w:sz w:val="24"/>
                <w:szCs w:val="24"/>
              </w:rPr>
              <w:t xml:space="preserve">Propuesta de actividades para el aprendizaje de las funciones </w:t>
            </w:r>
            <w:proofErr w:type="spellStart"/>
            <w:r w:rsidRPr="00794E88">
              <w:rPr>
                <w:rFonts w:ascii="Arabic Typesetting" w:hAnsi="Arabic Typesetting" w:cs="Arabic Typesetting"/>
                <w:sz w:val="24"/>
                <w:szCs w:val="24"/>
              </w:rPr>
              <w:t>polinomiales</w:t>
            </w:r>
            <w:proofErr w:type="spellEnd"/>
            <w:r>
              <w:rPr>
                <w:rFonts w:ascii="Arabic Typesetting" w:eastAsia="Calibri" w:hAnsi="Arabic Typesetting" w:cs="Arabic Typesetting"/>
                <w:bCs/>
                <w:color w:val="000000" w:themeColor="text1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Ramiro Ávila Godoy</w:t>
            </w:r>
          </w:p>
        </w:tc>
      </w:tr>
      <w:tr w:rsidR="00C13507" w:rsidRPr="00454AE8" w:rsidTr="00454AE8">
        <w:tc>
          <w:tcPr>
            <w:tcW w:w="2376" w:type="dxa"/>
            <w:gridSpan w:val="6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17:00 – 17:25</w:t>
            </w:r>
          </w:p>
        </w:tc>
        <w:tc>
          <w:tcPr>
            <w:tcW w:w="1106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2376" w:type="dxa"/>
            <w:gridSpan w:val="6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Griselda Servín de la Mora Cota</w:t>
            </w:r>
          </w:p>
        </w:tc>
        <w:tc>
          <w:tcPr>
            <w:tcW w:w="6663" w:type="dxa"/>
            <w:gridSpan w:val="2"/>
          </w:tcPr>
          <w:p w:rsidR="00791DDE" w:rsidRPr="00454AE8" w:rsidRDefault="00791DDE" w:rsidP="00651BFD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454AE8">
              <w:rPr>
                <w:rFonts w:ascii="Arabic Typesetting" w:eastAsia="Times New Roman" w:hAnsi="Arabic Typesetting" w:cs="Arabic Typesetting"/>
                <w:i/>
                <w:iCs/>
                <w:color w:val="000000" w:themeColor="text1"/>
                <w:sz w:val="24"/>
                <w:szCs w:val="24"/>
              </w:rPr>
              <w:t>La construcción de un Proceso de Estudio para articular la semejanza y la trigonometría en los cursos del Bachillerato</w:t>
            </w: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José Luis Soto Munguía</w:t>
            </w:r>
          </w:p>
        </w:tc>
      </w:tr>
      <w:tr w:rsidR="00C13507" w:rsidRPr="00454AE8" w:rsidTr="00377AC9">
        <w:tc>
          <w:tcPr>
            <w:tcW w:w="2235" w:type="dxa"/>
            <w:gridSpan w:val="5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17:30 – 17:55</w:t>
            </w:r>
          </w:p>
        </w:tc>
        <w:tc>
          <w:tcPr>
            <w:tcW w:w="1247" w:type="dxa"/>
            <w:gridSpan w:val="2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2D90" w:rsidRPr="00454AE8" w:rsidTr="00377AC9">
        <w:tc>
          <w:tcPr>
            <w:tcW w:w="2235" w:type="dxa"/>
            <w:gridSpan w:val="5"/>
          </w:tcPr>
          <w:p w:rsidR="00592D90" w:rsidRPr="00454AE8" w:rsidRDefault="00592D90" w:rsidP="00592D90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Jesús M. Duarte S</w:t>
            </w:r>
            <w:r w:rsidR="00377AC9"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92D90" w:rsidRPr="00454AE8" w:rsidRDefault="00483CC0" w:rsidP="00483CC0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  <w:lang w:val="es-ES"/>
              </w:rPr>
            </w:pPr>
            <w:r w:rsidRPr="00483CC0">
              <w:rPr>
                <w:rFonts w:ascii="Arabic Typesetting" w:hAnsi="Arabic Typesetting" w:cs="Arabic Typesetting"/>
                <w:sz w:val="24"/>
                <w:szCs w:val="24"/>
              </w:rPr>
              <w:t>Diseño de una Secuencia Didáctica para el Objeto Matemático Potencia a Través del Análisis Didáctico</w:t>
            </w:r>
            <w:r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2D90" w:rsidRPr="00454AE8" w:rsidTr="00660BDF">
        <w:tc>
          <w:tcPr>
            <w:tcW w:w="9039" w:type="dxa"/>
            <w:gridSpan w:val="8"/>
          </w:tcPr>
          <w:p w:rsidR="00592D90" w:rsidRPr="00454AE8" w:rsidRDefault="00592D90" w:rsidP="00E27435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 xml:space="preserve">José </w:t>
            </w:r>
            <w:r w:rsidR="00F33487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 xml:space="preserve">Luis Soto </w:t>
            </w:r>
            <w:r w:rsidR="00E27435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Munguía</w:t>
            </w:r>
          </w:p>
        </w:tc>
      </w:tr>
      <w:tr w:rsidR="00C13507" w:rsidRPr="00454AE8" w:rsidTr="00F33487">
        <w:tc>
          <w:tcPr>
            <w:tcW w:w="2093" w:type="dxa"/>
            <w:gridSpan w:val="4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lastRenderedPageBreak/>
              <w:t>18:00 – 18:25</w:t>
            </w:r>
          </w:p>
        </w:tc>
        <w:tc>
          <w:tcPr>
            <w:tcW w:w="1389" w:type="dxa"/>
            <w:gridSpan w:val="3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592D90" w:rsidRPr="00454AE8" w:rsidTr="00F33487">
        <w:tc>
          <w:tcPr>
            <w:tcW w:w="2093" w:type="dxa"/>
            <w:gridSpan w:val="4"/>
          </w:tcPr>
          <w:p w:rsidR="00592D90" w:rsidRPr="00454AE8" w:rsidRDefault="00592D90" w:rsidP="007742FB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Carmen Enríquez Ramírez</w:t>
            </w:r>
          </w:p>
        </w:tc>
        <w:tc>
          <w:tcPr>
            <w:tcW w:w="6946" w:type="dxa"/>
            <w:gridSpan w:val="4"/>
          </w:tcPr>
          <w:p w:rsidR="00592D90" w:rsidRPr="00454AE8" w:rsidRDefault="00794E88" w:rsidP="00794E88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794E88">
              <w:rPr>
                <w:rFonts w:ascii="Arabic Typesetting" w:hAnsi="Arabic Typesetting" w:cs="Arabic Typesetting"/>
                <w:sz w:val="24"/>
                <w:szCs w:val="24"/>
              </w:rPr>
              <w:t>Análisis didáctico y competencias en la enseñanza de la función cuadrática a nivel bachillerato</w:t>
            </w:r>
            <w:r>
              <w:rPr>
                <w:rFonts w:ascii="Arabic Typesetting" w:hAnsi="Arabic Typesetting" w:cs="Arabic Typesetting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92D90" w:rsidRPr="00454AE8" w:rsidTr="00660BDF">
        <w:tc>
          <w:tcPr>
            <w:tcW w:w="9039" w:type="dxa"/>
            <w:gridSpan w:val="8"/>
          </w:tcPr>
          <w:p w:rsidR="00592D90" w:rsidRPr="00454AE8" w:rsidRDefault="00592D90" w:rsidP="005D612F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Ana Guadalupe del Castillo Bojórquez</w:t>
            </w:r>
          </w:p>
        </w:tc>
      </w:tr>
      <w:tr w:rsidR="00C13507" w:rsidRPr="00454AE8" w:rsidTr="00F33487">
        <w:tc>
          <w:tcPr>
            <w:tcW w:w="1951" w:type="dxa"/>
            <w:gridSpan w:val="3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18:30 – 18:55</w:t>
            </w:r>
          </w:p>
        </w:tc>
        <w:tc>
          <w:tcPr>
            <w:tcW w:w="1531" w:type="dxa"/>
            <w:gridSpan w:val="4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1741" w:type="dxa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Israel Tarazón Acuña</w:t>
            </w:r>
          </w:p>
        </w:tc>
        <w:tc>
          <w:tcPr>
            <w:tcW w:w="7298" w:type="dxa"/>
            <w:gridSpan w:val="7"/>
          </w:tcPr>
          <w:p w:rsidR="00791DDE" w:rsidRPr="00454AE8" w:rsidRDefault="00791DDE" w:rsidP="00651BFD">
            <w:pPr>
              <w:jc w:val="center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454AE8"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>Ecuaciones lineales con el uso de tecnología</w:t>
            </w: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Silvia Elena Ibarra Olmos</w:t>
            </w:r>
          </w:p>
        </w:tc>
      </w:tr>
      <w:tr w:rsidR="00C13507" w:rsidRPr="00454AE8" w:rsidTr="00F33487">
        <w:tc>
          <w:tcPr>
            <w:tcW w:w="2093" w:type="dxa"/>
            <w:gridSpan w:val="4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19:00 – 19:25</w:t>
            </w:r>
          </w:p>
        </w:tc>
        <w:tc>
          <w:tcPr>
            <w:tcW w:w="1389" w:type="dxa"/>
            <w:gridSpan w:val="3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1951" w:type="dxa"/>
            <w:gridSpan w:val="3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Eivar</w:t>
            </w:r>
            <w:proofErr w:type="spellEnd"/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 xml:space="preserve"> C. </w:t>
            </w:r>
            <w:proofErr w:type="spellStart"/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Mancinas</w:t>
            </w:r>
            <w:proofErr w:type="spellEnd"/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 xml:space="preserve"> Pérez</w:t>
            </w:r>
          </w:p>
        </w:tc>
        <w:tc>
          <w:tcPr>
            <w:tcW w:w="7088" w:type="dxa"/>
            <w:gridSpan w:val="5"/>
          </w:tcPr>
          <w:p w:rsidR="00791DDE" w:rsidRPr="00454AE8" w:rsidRDefault="00791DDE" w:rsidP="00651BFD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>Significados personales de estudiantes de diversas áreas sobre el objeto matemático derivada de una función</w:t>
            </w: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José Luis Díaz Gómez</w:t>
            </w:r>
          </w:p>
        </w:tc>
      </w:tr>
      <w:tr w:rsidR="00C13507" w:rsidRPr="00454AE8" w:rsidTr="00F33487">
        <w:tc>
          <w:tcPr>
            <w:tcW w:w="1951" w:type="dxa"/>
            <w:gridSpan w:val="3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19:30 – 19:55</w:t>
            </w:r>
          </w:p>
        </w:tc>
        <w:tc>
          <w:tcPr>
            <w:tcW w:w="1531" w:type="dxa"/>
            <w:gridSpan w:val="4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795EC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13341" w:rsidRPr="00B13341" w:rsidTr="00651BFD">
        <w:tc>
          <w:tcPr>
            <w:tcW w:w="2376" w:type="dxa"/>
            <w:gridSpan w:val="6"/>
          </w:tcPr>
          <w:p w:rsidR="00B13341" w:rsidRPr="00B13341" w:rsidRDefault="00B13341" w:rsidP="00651BFD">
            <w:pPr>
              <w:jc w:val="both"/>
              <w:rPr>
                <w:rFonts w:ascii="DaunPenh" w:hAnsi="DaunPenh" w:cs="DaunPenh"/>
                <w:b/>
                <w:i/>
                <w:sz w:val="24"/>
                <w:szCs w:val="24"/>
              </w:rPr>
            </w:pPr>
            <w:r w:rsidRPr="00B13341">
              <w:rPr>
                <w:rFonts w:ascii="DaunPenh" w:hAnsi="DaunPenh" w:cs="DaunPenh"/>
                <w:b/>
                <w:i/>
                <w:sz w:val="24"/>
                <w:szCs w:val="24"/>
              </w:rPr>
              <w:t>Manuel Domínguez González</w:t>
            </w:r>
          </w:p>
        </w:tc>
        <w:tc>
          <w:tcPr>
            <w:tcW w:w="6663" w:type="dxa"/>
            <w:gridSpan w:val="2"/>
          </w:tcPr>
          <w:p w:rsidR="00B13341" w:rsidRPr="00B13341" w:rsidRDefault="00B13341" w:rsidP="00651BFD">
            <w:pPr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abic Typesetting" w:hAnsi="Arabic Typesetting" w:cs="Arabic Typesetting"/>
                <w:sz w:val="24"/>
                <w:szCs w:val="24"/>
              </w:rPr>
              <w:t>Una secuencia didáctica para el desarrollo de</w:t>
            </w:r>
            <w:r w:rsidRPr="00B13341">
              <w:rPr>
                <w:rFonts w:ascii="Arabic Typesetting" w:hAnsi="Arabic Typesetting" w:cs="Arabic Typesetting"/>
                <w:sz w:val="24"/>
                <w:szCs w:val="24"/>
              </w:rPr>
              <w:t xml:space="preserve"> las ecuaciones lineales en </w:t>
            </w:r>
            <w:r>
              <w:rPr>
                <w:rFonts w:ascii="Arabic Typesetting" w:hAnsi="Arabic Typesetting" w:cs="Arabic Typesetting"/>
                <w:sz w:val="24"/>
                <w:szCs w:val="24"/>
              </w:rPr>
              <w:t>educación media superior</w:t>
            </w:r>
          </w:p>
        </w:tc>
      </w:tr>
      <w:tr w:rsidR="00B13341" w:rsidRPr="00B13341" w:rsidTr="00651BFD">
        <w:tc>
          <w:tcPr>
            <w:tcW w:w="9039" w:type="dxa"/>
            <w:gridSpan w:val="8"/>
          </w:tcPr>
          <w:p w:rsidR="00B13341" w:rsidRPr="00B13341" w:rsidRDefault="00B13341" w:rsidP="00651BFD">
            <w:pPr>
              <w:jc w:val="center"/>
              <w:rPr>
                <w:rFonts w:ascii="DaunPenh" w:hAnsi="DaunPenh" w:cs="DaunPenh"/>
                <w:sz w:val="24"/>
                <w:szCs w:val="24"/>
              </w:rPr>
            </w:pPr>
            <w:r w:rsidRPr="00B13341">
              <w:rPr>
                <w:rFonts w:ascii="DaunPenh" w:hAnsi="DaunPenh" w:cs="DaunPenh"/>
                <w:b/>
                <w:sz w:val="24"/>
                <w:szCs w:val="24"/>
              </w:rPr>
              <w:t>Replica:</w:t>
            </w:r>
            <w:r w:rsidRPr="00B13341">
              <w:rPr>
                <w:rFonts w:ascii="DaunPenh" w:hAnsi="DaunPenh" w:cs="DaunPenh"/>
                <w:sz w:val="24"/>
                <w:szCs w:val="24"/>
              </w:rPr>
              <w:t xml:space="preserve"> </w:t>
            </w:r>
            <w:r w:rsidRPr="00B13341">
              <w:rPr>
                <w:rFonts w:ascii="DaunPenh" w:hAnsi="DaunPenh" w:cs="DaunPenh"/>
                <w:i/>
                <w:sz w:val="24"/>
                <w:szCs w:val="24"/>
              </w:rPr>
              <w:t xml:space="preserve">Martha Cristina </w:t>
            </w:r>
            <w:proofErr w:type="spellStart"/>
            <w:r w:rsidRPr="00B13341">
              <w:rPr>
                <w:rFonts w:ascii="DaunPenh" w:hAnsi="DaunPenh" w:cs="DaunPenh"/>
                <w:i/>
                <w:sz w:val="24"/>
                <w:szCs w:val="24"/>
              </w:rPr>
              <w:t>Villalba</w:t>
            </w:r>
            <w:proofErr w:type="spellEnd"/>
            <w:r w:rsidRPr="00B13341">
              <w:rPr>
                <w:rFonts w:ascii="DaunPenh" w:hAnsi="DaunPenh" w:cs="DaunPenh"/>
                <w:i/>
                <w:sz w:val="24"/>
                <w:szCs w:val="24"/>
              </w:rPr>
              <w:t xml:space="preserve"> Gutiérrez</w:t>
            </w:r>
          </w:p>
        </w:tc>
      </w:tr>
      <w:tr w:rsidR="00C13507" w:rsidRPr="00454AE8" w:rsidTr="00660BDF">
        <w:tc>
          <w:tcPr>
            <w:tcW w:w="9039" w:type="dxa"/>
            <w:gridSpan w:val="8"/>
          </w:tcPr>
          <w:p w:rsidR="004658B9" w:rsidRPr="00454AE8" w:rsidRDefault="00C13507" w:rsidP="005C6A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Sábado 1</w:t>
            </w:r>
            <w:r w:rsidR="005C6A0D" w:rsidRPr="00454AE8"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454AE8">
              <w:rPr>
                <w:b/>
                <w:color w:val="000000" w:themeColor="text1"/>
                <w:sz w:val="24"/>
                <w:szCs w:val="24"/>
              </w:rPr>
              <w:t xml:space="preserve"> de </w:t>
            </w:r>
            <w:r w:rsidR="005C6A0D" w:rsidRPr="00454AE8">
              <w:rPr>
                <w:b/>
                <w:color w:val="000000" w:themeColor="text1"/>
                <w:sz w:val="24"/>
                <w:szCs w:val="24"/>
              </w:rPr>
              <w:t>agosto</w:t>
            </w:r>
            <w:r w:rsidRPr="00454AE8">
              <w:rPr>
                <w:b/>
                <w:color w:val="000000" w:themeColor="text1"/>
                <w:sz w:val="24"/>
                <w:szCs w:val="24"/>
              </w:rPr>
              <w:t xml:space="preserve"> de 2010</w:t>
            </w:r>
          </w:p>
        </w:tc>
      </w:tr>
      <w:tr w:rsidR="00C13507" w:rsidRPr="00454AE8" w:rsidTr="00660BDF">
        <w:tc>
          <w:tcPr>
            <w:tcW w:w="2093" w:type="dxa"/>
            <w:gridSpan w:val="4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10:00 – 10:25</w:t>
            </w:r>
          </w:p>
        </w:tc>
        <w:tc>
          <w:tcPr>
            <w:tcW w:w="1389" w:type="dxa"/>
            <w:gridSpan w:val="3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2093" w:type="dxa"/>
            <w:gridSpan w:val="4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Johann O. Zazueta Sánchez</w:t>
            </w:r>
          </w:p>
        </w:tc>
        <w:tc>
          <w:tcPr>
            <w:tcW w:w="6946" w:type="dxa"/>
            <w:gridSpan w:val="4"/>
          </w:tcPr>
          <w:p w:rsidR="00791DDE" w:rsidRPr="00454AE8" w:rsidRDefault="00791DDE" w:rsidP="00651BFD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454AE8"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  <w:t>Creencias de los profesores de matemáticas de bachillerato acerca de la enseñanza de fracciones. Estudio de casos</w:t>
            </w: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651BFD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 xml:space="preserve">Martha Cristina </w:t>
            </w:r>
            <w:proofErr w:type="spellStart"/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Villalba</w:t>
            </w:r>
            <w:proofErr w:type="spellEnd"/>
            <w:r w:rsidRPr="00454AE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 xml:space="preserve"> Gutiérrez</w:t>
            </w:r>
          </w:p>
        </w:tc>
      </w:tr>
      <w:tr w:rsidR="00C13507" w:rsidRPr="00454AE8" w:rsidTr="00A80AC0">
        <w:trPr>
          <w:trHeight w:val="70"/>
        </w:trPr>
        <w:tc>
          <w:tcPr>
            <w:tcW w:w="2376" w:type="dxa"/>
            <w:gridSpan w:val="6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10:30 – 10:55</w:t>
            </w:r>
          </w:p>
        </w:tc>
        <w:tc>
          <w:tcPr>
            <w:tcW w:w="1106" w:type="dxa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1951" w:type="dxa"/>
            <w:gridSpan w:val="3"/>
          </w:tcPr>
          <w:p w:rsidR="00791DDE" w:rsidRPr="00454AE8" w:rsidRDefault="00791DDE" w:rsidP="00651BFD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Alán D. Robles Aguilar</w:t>
            </w:r>
          </w:p>
        </w:tc>
        <w:tc>
          <w:tcPr>
            <w:tcW w:w="7088" w:type="dxa"/>
            <w:gridSpan w:val="5"/>
          </w:tcPr>
          <w:p w:rsidR="00A80AC0" w:rsidRPr="00A80AC0" w:rsidRDefault="00A80AC0" w:rsidP="00A80A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abic Typesetting" w:eastAsia="Times New Roman" w:hAnsi="Arabic Typesetting" w:cs="Arabic Typesetting"/>
                <w:sz w:val="20"/>
                <w:szCs w:val="20"/>
                <w:lang w:val="es-ES" w:eastAsia="es-ES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  <w:t xml:space="preserve"> </w:t>
            </w:r>
            <w:r w:rsidR="00901737">
              <w:rPr>
                <w:rFonts w:ascii="Arabic Typesetting" w:hAnsi="Arabic Typesetting" w:cs="Arabic Typesetting"/>
                <w:sz w:val="24"/>
                <w:szCs w:val="24"/>
              </w:rPr>
              <w:t>El tiro parabólico, una conexión entre la  física y la matemática de bachillerato.</w:t>
            </w:r>
          </w:p>
          <w:p w:rsidR="00791DDE" w:rsidRPr="00A80AC0" w:rsidRDefault="00791DDE" w:rsidP="00651BFD">
            <w:pPr>
              <w:jc w:val="both"/>
              <w:rPr>
                <w:rFonts w:ascii="Arabic Typesetting" w:hAnsi="Arabic Typesetting" w:cs="Arabic Typesetting"/>
                <w:iCs/>
                <w:color w:val="000000" w:themeColor="text1"/>
                <w:sz w:val="24"/>
                <w:szCs w:val="24"/>
              </w:rPr>
            </w:pPr>
          </w:p>
          <w:p w:rsidR="00A80AC0" w:rsidRPr="00454AE8" w:rsidRDefault="00A80AC0" w:rsidP="00651BFD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</w:p>
        </w:tc>
      </w:tr>
      <w:tr w:rsidR="00791DDE" w:rsidRPr="00454AE8" w:rsidTr="00651BFD">
        <w:tc>
          <w:tcPr>
            <w:tcW w:w="9039" w:type="dxa"/>
            <w:gridSpan w:val="8"/>
          </w:tcPr>
          <w:p w:rsidR="00791DDE" w:rsidRPr="00454AE8" w:rsidRDefault="00791DDE" w:rsidP="00E27435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454AE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454AE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="00E27435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Agustín Grijalva Monteverde</w:t>
            </w:r>
          </w:p>
        </w:tc>
      </w:tr>
      <w:tr w:rsidR="00C13507" w:rsidRPr="00454AE8" w:rsidTr="00660BDF">
        <w:tc>
          <w:tcPr>
            <w:tcW w:w="1741" w:type="dxa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11:00 – 11:25</w:t>
            </w:r>
          </w:p>
        </w:tc>
        <w:tc>
          <w:tcPr>
            <w:tcW w:w="1741" w:type="dxa"/>
            <w:gridSpan w:val="6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13341" w:rsidRPr="00B13341" w:rsidTr="00651BFD">
        <w:tc>
          <w:tcPr>
            <w:tcW w:w="2093" w:type="dxa"/>
            <w:gridSpan w:val="4"/>
          </w:tcPr>
          <w:p w:rsidR="00B13341" w:rsidRPr="00B13341" w:rsidRDefault="00B13341" w:rsidP="00651BFD">
            <w:pPr>
              <w:jc w:val="both"/>
              <w:rPr>
                <w:rFonts w:ascii="DaunPenh" w:hAnsi="DaunPenh" w:cs="DaunPenh"/>
                <w:b/>
                <w:i/>
                <w:sz w:val="24"/>
                <w:szCs w:val="24"/>
              </w:rPr>
            </w:pPr>
            <w:r w:rsidRPr="00B13341">
              <w:rPr>
                <w:rFonts w:ascii="DaunPenh" w:hAnsi="DaunPenh" w:cs="DaunPenh"/>
                <w:b/>
                <w:i/>
                <w:sz w:val="24"/>
                <w:szCs w:val="24"/>
              </w:rPr>
              <w:t>Mario A. Quiñonez Ayala</w:t>
            </w:r>
          </w:p>
        </w:tc>
        <w:tc>
          <w:tcPr>
            <w:tcW w:w="6946" w:type="dxa"/>
            <w:gridSpan w:val="4"/>
          </w:tcPr>
          <w:p w:rsidR="00B13341" w:rsidRPr="00B13341" w:rsidRDefault="00794E88" w:rsidP="00794E88">
            <w:pPr>
              <w:jc w:val="both"/>
              <w:rPr>
                <w:rFonts w:ascii="Arabic Typesetting" w:hAnsi="Arabic Typesetting" w:cs="Arabic Typesetting"/>
                <w:sz w:val="24"/>
                <w:szCs w:val="24"/>
              </w:rPr>
            </w:pPr>
            <w:r w:rsidRPr="00794E88">
              <w:rPr>
                <w:rFonts w:ascii="Arabic Typesetting" w:hAnsi="Arabic Typesetting" w:cs="Arabic Typesetting"/>
                <w:sz w:val="24"/>
                <w:szCs w:val="24"/>
              </w:rPr>
              <w:t>Categorías de demostración enmarcadas en la teoría de Van Hiele  y consideraciones en su desarrollo hacia la formalidad</w:t>
            </w:r>
            <w:r>
              <w:rPr>
                <w:rFonts w:ascii="Arabic Typesetting" w:hAnsi="Arabic Typesetting" w:cs="Arabic Typesetting"/>
                <w:iCs/>
                <w:sz w:val="24"/>
                <w:szCs w:val="24"/>
              </w:rPr>
              <w:t xml:space="preserve"> </w:t>
            </w:r>
          </w:p>
        </w:tc>
      </w:tr>
      <w:tr w:rsidR="00B13341" w:rsidRPr="00B13341" w:rsidTr="00651BFD">
        <w:tc>
          <w:tcPr>
            <w:tcW w:w="9039" w:type="dxa"/>
            <w:gridSpan w:val="8"/>
          </w:tcPr>
          <w:p w:rsidR="00B13341" w:rsidRPr="00B13341" w:rsidRDefault="00B13341" w:rsidP="00651BFD">
            <w:pPr>
              <w:jc w:val="center"/>
              <w:rPr>
                <w:rFonts w:ascii="DaunPenh" w:hAnsi="DaunPenh" w:cs="DaunPenh"/>
                <w:sz w:val="24"/>
                <w:szCs w:val="24"/>
              </w:rPr>
            </w:pPr>
            <w:r w:rsidRPr="00B13341">
              <w:rPr>
                <w:rFonts w:ascii="DaunPenh" w:hAnsi="DaunPenh" w:cs="DaunPenh"/>
                <w:b/>
                <w:sz w:val="24"/>
                <w:szCs w:val="24"/>
              </w:rPr>
              <w:t>Replica:</w:t>
            </w:r>
            <w:r w:rsidRPr="00B13341">
              <w:rPr>
                <w:rFonts w:ascii="DaunPenh" w:hAnsi="DaunPenh" w:cs="DaunPenh"/>
                <w:sz w:val="24"/>
                <w:szCs w:val="24"/>
              </w:rPr>
              <w:t xml:space="preserve"> </w:t>
            </w:r>
            <w:r w:rsidRPr="00B13341">
              <w:rPr>
                <w:rFonts w:ascii="DaunPenh" w:hAnsi="DaunPenh" w:cs="DaunPenh"/>
                <w:i/>
                <w:sz w:val="24"/>
                <w:szCs w:val="24"/>
              </w:rPr>
              <w:t>Ramiro Ávila Godoy</w:t>
            </w:r>
          </w:p>
        </w:tc>
      </w:tr>
      <w:tr w:rsidR="00C13507" w:rsidRPr="00454AE8" w:rsidTr="00660BDF">
        <w:tc>
          <w:tcPr>
            <w:tcW w:w="2093" w:type="dxa"/>
            <w:gridSpan w:val="4"/>
          </w:tcPr>
          <w:p w:rsidR="00C13507" w:rsidRPr="00454AE8" w:rsidRDefault="00FF2759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54AE8">
              <w:rPr>
                <w:b/>
                <w:color w:val="000000" w:themeColor="text1"/>
                <w:sz w:val="24"/>
                <w:szCs w:val="24"/>
              </w:rPr>
              <w:t>11:30 – 11:55</w:t>
            </w:r>
          </w:p>
        </w:tc>
        <w:tc>
          <w:tcPr>
            <w:tcW w:w="1389" w:type="dxa"/>
            <w:gridSpan w:val="3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</w:tcPr>
          <w:p w:rsidR="00C13507" w:rsidRPr="00454AE8" w:rsidRDefault="00C13507" w:rsidP="0099301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94E88" w:rsidRPr="00794E88" w:rsidTr="00660BDF">
        <w:tc>
          <w:tcPr>
            <w:tcW w:w="2093" w:type="dxa"/>
            <w:gridSpan w:val="4"/>
          </w:tcPr>
          <w:p w:rsidR="00794E88" w:rsidRPr="00794E88" w:rsidRDefault="00794E88" w:rsidP="000455F5">
            <w:pPr>
              <w:jc w:val="both"/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</w:pPr>
            <w:r w:rsidRPr="00794E88">
              <w:rPr>
                <w:rFonts w:ascii="DaunPenh" w:hAnsi="DaunPenh" w:cs="DaunPenh"/>
                <w:b/>
                <w:i/>
                <w:color w:val="000000" w:themeColor="text1"/>
                <w:sz w:val="24"/>
                <w:szCs w:val="24"/>
              </w:rPr>
              <w:t>Sara M. López Vázquez</w:t>
            </w:r>
          </w:p>
        </w:tc>
        <w:tc>
          <w:tcPr>
            <w:tcW w:w="6946" w:type="dxa"/>
            <w:gridSpan w:val="4"/>
          </w:tcPr>
          <w:p w:rsidR="00794E88" w:rsidRPr="00794E88" w:rsidRDefault="00794E88" w:rsidP="000455F5">
            <w:pPr>
              <w:jc w:val="both"/>
              <w:rPr>
                <w:rFonts w:ascii="Arabic Typesetting" w:hAnsi="Arabic Typesetting" w:cs="Arabic Typesetting"/>
                <w:color w:val="000000" w:themeColor="text1"/>
                <w:sz w:val="24"/>
                <w:szCs w:val="24"/>
              </w:rPr>
            </w:pPr>
            <w:r w:rsidRPr="00794E88">
              <w:rPr>
                <w:rFonts w:ascii="Arabic Typesetting" w:hAnsi="Arabic Typesetting" w:cs="Arabic Typesetting"/>
                <w:iCs/>
                <w:color w:val="000000" w:themeColor="text1"/>
                <w:sz w:val="24"/>
                <w:szCs w:val="24"/>
              </w:rPr>
              <w:t>Una propuesta para la construcción de la solución de una ecuación diferencial ordinaria</w:t>
            </w:r>
          </w:p>
        </w:tc>
      </w:tr>
      <w:tr w:rsidR="00794E88" w:rsidRPr="00794E88" w:rsidTr="00660BDF">
        <w:tc>
          <w:tcPr>
            <w:tcW w:w="9039" w:type="dxa"/>
            <w:gridSpan w:val="8"/>
          </w:tcPr>
          <w:p w:rsidR="00794E88" w:rsidRPr="00794E88" w:rsidRDefault="00794E88" w:rsidP="000455F5">
            <w:pPr>
              <w:jc w:val="center"/>
              <w:rPr>
                <w:rFonts w:ascii="DaunPenh" w:hAnsi="DaunPenh" w:cs="DaunPenh"/>
                <w:color w:val="000000" w:themeColor="text1"/>
                <w:sz w:val="24"/>
                <w:szCs w:val="24"/>
              </w:rPr>
            </w:pPr>
            <w:r w:rsidRPr="00794E88">
              <w:rPr>
                <w:rFonts w:ascii="DaunPenh" w:hAnsi="DaunPenh" w:cs="DaunPenh"/>
                <w:b/>
                <w:color w:val="000000" w:themeColor="text1"/>
                <w:sz w:val="24"/>
                <w:szCs w:val="24"/>
              </w:rPr>
              <w:t>Replica:</w:t>
            </w:r>
            <w:r w:rsidRPr="00794E88">
              <w:rPr>
                <w:rFonts w:ascii="DaunPenh" w:hAnsi="DaunPenh" w:cs="DaunPenh"/>
                <w:color w:val="000000" w:themeColor="text1"/>
                <w:sz w:val="24"/>
                <w:szCs w:val="24"/>
              </w:rPr>
              <w:t xml:space="preserve"> </w:t>
            </w:r>
            <w:r w:rsidRPr="00794E88">
              <w:rPr>
                <w:rFonts w:ascii="DaunPenh" w:hAnsi="DaunPenh" w:cs="DaunPenh"/>
                <w:i/>
                <w:color w:val="000000" w:themeColor="text1"/>
                <w:sz w:val="24"/>
                <w:szCs w:val="24"/>
              </w:rPr>
              <w:t>José Ramón Jiménez Rodríguez</w:t>
            </w:r>
          </w:p>
        </w:tc>
      </w:tr>
    </w:tbl>
    <w:p w:rsidR="00791DDE" w:rsidRDefault="00791DDE" w:rsidP="006F2BE9">
      <w:pPr>
        <w:rPr>
          <w:color w:val="000000" w:themeColor="text1"/>
        </w:rPr>
      </w:pPr>
    </w:p>
    <w:p w:rsidR="00F33487" w:rsidRPr="00454AE8" w:rsidRDefault="00F33487" w:rsidP="006F2BE9">
      <w:pPr>
        <w:rPr>
          <w:color w:val="000000" w:themeColor="text1"/>
        </w:rPr>
      </w:pPr>
    </w:p>
    <w:sectPr w:rsidR="00F33487" w:rsidRPr="00454AE8" w:rsidSect="00660BDF">
      <w:pgSz w:w="12240" w:h="15840" w:code="11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F3" w:rsidRDefault="00370AF3" w:rsidP="004908AA">
      <w:pPr>
        <w:spacing w:after="0" w:line="240" w:lineRule="auto"/>
      </w:pPr>
      <w:r>
        <w:separator/>
      </w:r>
    </w:p>
  </w:endnote>
  <w:endnote w:type="continuationSeparator" w:id="0">
    <w:p w:rsidR="00370AF3" w:rsidRDefault="00370AF3" w:rsidP="0049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altName w:val="Times New Roman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F3" w:rsidRDefault="00370AF3" w:rsidP="004908AA">
      <w:pPr>
        <w:spacing w:after="0" w:line="240" w:lineRule="auto"/>
      </w:pPr>
      <w:r>
        <w:separator/>
      </w:r>
    </w:p>
  </w:footnote>
  <w:footnote w:type="continuationSeparator" w:id="0">
    <w:p w:rsidR="00370AF3" w:rsidRDefault="00370AF3" w:rsidP="00490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CF"/>
    <w:rsid w:val="0001707A"/>
    <w:rsid w:val="00036E59"/>
    <w:rsid w:val="000442BA"/>
    <w:rsid w:val="00074A78"/>
    <w:rsid w:val="000D4B1B"/>
    <w:rsid w:val="00105175"/>
    <w:rsid w:val="00113A4B"/>
    <w:rsid w:val="00191210"/>
    <w:rsid w:val="001928A6"/>
    <w:rsid w:val="001B6EB0"/>
    <w:rsid w:val="0020403F"/>
    <w:rsid w:val="00287934"/>
    <w:rsid w:val="002D3232"/>
    <w:rsid w:val="002F207D"/>
    <w:rsid w:val="00370AF3"/>
    <w:rsid w:val="00373B2F"/>
    <w:rsid w:val="00377AC9"/>
    <w:rsid w:val="00383C16"/>
    <w:rsid w:val="0039088B"/>
    <w:rsid w:val="003A7EC3"/>
    <w:rsid w:val="003F0327"/>
    <w:rsid w:val="00407756"/>
    <w:rsid w:val="0042420B"/>
    <w:rsid w:val="00454AE8"/>
    <w:rsid w:val="00464BE0"/>
    <w:rsid w:val="004658B9"/>
    <w:rsid w:val="00483CC0"/>
    <w:rsid w:val="004908AA"/>
    <w:rsid w:val="004B5A7E"/>
    <w:rsid w:val="004E302B"/>
    <w:rsid w:val="00556D91"/>
    <w:rsid w:val="00592D90"/>
    <w:rsid w:val="005C6A0D"/>
    <w:rsid w:val="005D612F"/>
    <w:rsid w:val="005D6BC9"/>
    <w:rsid w:val="00620904"/>
    <w:rsid w:val="006253BE"/>
    <w:rsid w:val="00635BF1"/>
    <w:rsid w:val="006449D8"/>
    <w:rsid w:val="00653BFC"/>
    <w:rsid w:val="00660BDF"/>
    <w:rsid w:val="00666666"/>
    <w:rsid w:val="006B7D8E"/>
    <w:rsid w:val="006D0C1C"/>
    <w:rsid w:val="006F2BE9"/>
    <w:rsid w:val="00734A1E"/>
    <w:rsid w:val="00740F12"/>
    <w:rsid w:val="007441D5"/>
    <w:rsid w:val="0075711F"/>
    <w:rsid w:val="00773179"/>
    <w:rsid w:val="00791DDE"/>
    <w:rsid w:val="00794E88"/>
    <w:rsid w:val="00795ECF"/>
    <w:rsid w:val="007D4FE9"/>
    <w:rsid w:val="0080152A"/>
    <w:rsid w:val="008035AD"/>
    <w:rsid w:val="008264A9"/>
    <w:rsid w:val="008341FF"/>
    <w:rsid w:val="00861C02"/>
    <w:rsid w:val="00901737"/>
    <w:rsid w:val="009B5D12"/>
    <w:rsid w:val="009C5AF7"/>
    <w:rsid w:val="00A15E98"/>
    <w:rsid w:val="00A218E9"/>
    <w:rsid w:val="00A65056"/>
    <w:rsid w:val="00A80AC0"/>
    <w:rsid w:val="00AE48FF"/>
    <w:rsid w:val="00B13341"/>
    <w:rsid w:val="00B159F9"/>
    <w:rsid w:val="00B94EC2"/>
    <w:rsid w:val="00BA02D4"/>
    <w:rsid w:val="00BB6438"/>
    <w:rsid w:val="00BF1B24"/>
    <w:rsid w:val="00C13507"/>
    <w:rsid w:val="00C26558"/>
    <w:rsid w:val="00C44052"/>
    <w:rsid w:val="00C82DCA"/>
    <w:rsid w:val="00C87FD9"/>
    <w:rsid w:val="00CA67D2"/>
    <w:rsid w:val="00CC4ED2"/>
    <w:rsid w:val="00D105DF"/>
    <w:rsid w:val="00D11F68"/>
    <w:rsid w:val="00D15DD1"/>
    <w:rsid w:val="00D51EA4"/>
    <w:rsid w:val="00DA093A"/>
    <w:rsid w:val="00E026C8"/>
    <w:rsid w:val="00E27435"/>
    <w:rsid w:val="00E61153"/>
    <w:rsid w:val="00F27B78"/>
    <w:rsid w:val="00F33487"/>
    <w:rsid w:val="00F458FA"/>
    <w:rsid w:val="00F54258"/>
    <w:rsid w:val="00F65914"/>
    <w:rsid w:val="00FF2759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 w:cs="Times New Roman"/>
      <w:spacing w:val="8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5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-base">
    <w:name w:val="Encabezado - base"/>
    <w:basedOn w:val="Normal"/>
    <w:rsid w:val="00287934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eastAsia="SimSun" w:hAnsi="Garamond" w:cs="Times New Roman"/>
      <w:spacing w:val="8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9C5AF7"/>
    <w:rPr>
      <w:b/>
      <w:bCs/>
    </w:rPr>
  </w:style>
  <w:style w:type="character" w:customStyle="1" w:styleId="apple-style-span">
    <w:name w:val="apple-style-span"/>
    <w:basedOn w:val="Fuentedeprrafopredeter"/>
    <w:rsid w:val="00794E8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80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80AC0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EC08-4551-47D9-9E47-1031C97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Urrea</dc:creator>
  <cp:lastModifiedBy>Jose Luis</cp:lastModifiedBy>
  <cp:revision>2</cp:revision>
  <cp:lastPrinted>2010-08-10T17:04:00Z</cp:lastPrinted>
  <dcterms:created xsi:type="dcterms:W3CDTF">2013-01-04T17:31:00Z</dcterms:created>
  <dcterms:modified xsi:type="dcterms:W3CDTF">2013-01-04T17:31:00Z</dcterms:modified>
</cp:coreProperties>
</file>